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A3E837C" w:rsidR="00764E53" w:rsidRPr="0061285D" w:rsidRDefault="009D5C46"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2A0C88B" w:rsidR="00764E53" w:rsidRPr="0061285D" w:rsidRDefault="00764E53" w:rsidP="00FA55D8">
            <w:pPr>
              <w:spacing w:line="256" w:lineRule="auto"/>
              <w:ind w:firstLine="176"/>
              <w:rPr>
                <w:b/>
                <w:lang w:val="uk-UA"/>
              </w:rPr>
            </w:pPr>
            <w:r w:rsidRPr="0061285D">
              <w:rPr>
                <w:b/>
                <w:lang w:val="uk-UA"/>
              </w:rPr>
              <w:t xml:space="preserve">                     № </w:t>
            </w:r>
            <w:r w:rsidR="009D5C46">
              <w:rPr>
                <w:b/>
                <w:lang w:val="uk-UA"/>
              </w:rPr>
              <w:t>474</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1B175729"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A73B52">
        <w:rPr>
          <w:b/>
          <w:bCs/>
          <w:szCs w:val="28"/>
          <w:lang w:val="uk-UA"/>
        </w:rPr>
        <w:t>Грачову Д.С.</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1A68BD11"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A73B52">
        <w:rPr>
          <w:szCs w:val="28"/>
          <w:lang w:val="uk-UA"/>
        </w:rPr>
        <w:t>Грачова Д.С</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26804327" w:rsidR="008A34EA" w:rsidRPr="00444780" w:rsidRDefault="00A73B52" w:rsidP="003104CD">
      <w:pPr>
        <w:ind w:firstLine="567"/>
        <w:rPr>
          <w:lang w:val="uk-UA"/>
        </w:rPr>
      </w:pPr>
      <w:r>
        <w:rPr>
          <w:lang w:val="uk-UA"/>
        </w:rPr>
        <w:t>Грачовим Денисом Сергійовичем</w:t>
      </w:r>
      <w:r w:rsidR="00444780">
        <w:rPr>
          <w:lang w:val="uk-UA"/>
        </w:rPr>
        <w:t xml:space="preserve"> </w:t>
      </w:r>
      <w:r w:rsidR="008A34EA" w:rsidRPr="00444780">
        <w:rPr>
          <w:lang w:val="uk-UA"/>
        </w:rPr>
        <w:t xml:space="preserve">засобами </w:t>
      </w:r>
      <w:r w:rsidR="003B226A">
        <w:rPr>
          <w:lang w:val="uk-UA"/>
        </w:rPr>
        <w:t xml:space="preserve">електронного зв’язку </w:t>
      </w:r>
      <w:r w:rsidR="00D77EC4">
        <w:rPr>
          <w:lang w:val="uk-UA"/>
        </w:rPr>
        <w:t>11</w:t>
      </w:r>
      <w:r w:rsidR="008A34EA" w:rsidRPr="00444780">
        <w:rPr>
          <w:lang w:val="uk-UA"/>
        </w:rPr>
        <w:t xml:space="preserve"> липня </w:t>
      </w:r>
      <w:r w:rsidR="00A16A7A">
        <w:rPr>
          <w:lang w:val="uk-UA"/>
        </w:rPr>
        <w:br/>
      </w:r>
      <w:r w:rsidR="008A34EA" w:rsidRPr="00444780">
        <w:rPr>
          <w:lang w:val="uk-UA"/>
        </w:rPr>
        <w:t>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017094F3" w14:textId="57122B59" w:rsidR="007C17E7" w:rsidRDefault="007C17E7" w:rsidP="007C17E7">
      <w:pPr>
        <w:ind w:firstLine="567"/>
        <w:rPr>
          <w:lang w:val="uk-UA"/>
        </w:rPr>
      </w:pPr>
      <w:r w:rsidRPr="007C17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295CE785" w14:textId="6F15D949" w:rsidR="00BE1EB6" w:rsidRPr="00BE1EB6" w:rsidRDefault="00BE1EB6" w:rsidP="00BE1EB6">
      <w:pPr>
        <w:ind w:firstLine="567"/>
        <w:rPr>
          <w:lang w:val="uk-UA"/>
        </w:rPr>
      </w:pPr>
      <w:r w:rsidRPr="00BE1EB6">
        <w:rPr>
          <w:lang w:val="uk-UA"/>
        </w:rPr>
        <w:t>Так, пункт</w:t>
      </w:r>
      <w:r>
        <w:rPr>
          <w:lang w:val="uk-UA"/>
        </w:rPr>
        <w:t>ами 1,</w:t>
      </w:r>
      <w:r w:rsidRPr="00BE1EB6">
        <w:rPr>
          <w:lang w:val="uk-UA"/>
        </w:rPr>
        <w:t xml:space="preserve"> 4-1 частини першої статті 30 Закону </w:t>
      </w:r>
      <w:r w:rsidR="00C31E09">
        <w:rPr>
          <w:lang w:val="uk-UA"/>
        </w:rPr>
        <w:br/>
      </w:r>
      <w:r w:rsidRPr="00BE1EB6">
        <w:rPr>
          <w:lang w:val="uk-UA"/>
        </w:rPr>
        <w:t>України «Про прокуратуру» визначено, що обов’язковим</w:t>
      </w:r>
      <w:r>
        <w:rPr>
          <w:lang w:val="uk-UA"/>
        </w:rPr>
        <w:t>и</w:t>
      </w:r>
      <w:r w:rsidRPr="00BE1EB6">
        <w:rPr>
          <w:lang w:val="uk-UA"/>
        </w:rPr>
        <w:t xml:space="preserve"> документ</w:t>
      </w:r>
      <w:r>
        <w:rPr>
          <w:lang w:val="uk-UA"/>
        </w:rPr>
        <w:t>а</w:t>
      </w:r>
      <w:r w:rsidRPr="00BE1EB6">
        <w:rPr>
          <w:lang w:val="uk-UA"/>
        </w:rPr>
        <w:t>м</w:t>
      </w:r>
      <w:r>
        <w:rPr>
          <w:lang w:val="uk-UA"/>
        </w:rPr>
        <w:t>и</w:t>
      </w:r>
      <w:r w:rsidRPr="00BE1EB6">
        <w:rPr>
          <w:lang w:val="uk-UA"/>
        </w:rPr>
        <w:t>, як</w:t>
      </w:r>
      <w:r>
        <w:rPr>
          <w:lang w:val="uk-UA"/>
        </w:rPr>
        <w:t>і</w:t>
      </w:r>
      <w:r w:rsidRPr="00BE1EB6">
        <w:rPr>
          <w:lang w:val="uk-UA"/>
        </w:rPr>
        <w:t xml:space="preserve"> пода</w:t>
      </w:r>
      <w:r>
        <w:rPr>
          <w:lang w:val="uk-UA"/>
        </w:rPr>
        <w:t>ю</w:t>
      </w:r>
      <w:r w:rsidRPr="00BE1EB6">
        <w:rPr>
          <w:lang w:val="uk-UA"/>
        </w:rPr>
        <w:t xml:space="preserve">ться особою для участі в доборі на посаду прокурора окружної прокуратури, є </w:t>
      </w:r>
      <w:r>
        <w:rPr>
          <w:lang w:val="uk-UA"/>
        </w:rPr>
        <w:t xml:space="preserve">письмова заява про участь у доборі кандидатів </w:t>
      </w:r>
      <w:r w:rsidR="00836595">
        <w:rPr>
          <w:lang w:val="uk-UA"/>
        </w:rPr>
        <w:t xml:space="preserve">на посаду прокурора та </w:t>
      </w:r>
      <w:r w:rsidRPr="00BE1EB6">
        <w:rPr>
          <w:lang w:val="uk-UA"/>
        </w:rPr>
        <w:t>копія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3C72BF5A" w14:textId="77777777" w:rsidR="00BE1EB6" w:rsidRPr="00BE1EB6" w:rsidRDefault="00BE1EB6" w:rsidP="00BE1EB6">
      <w:pPr>
        <w:ind w:firstLine="567"/>
        <w:rPr>
          <w:lang w:val="uk-UA"/>
        </w:rPr>
      </w:pPr>
      <w:r w:rsidRPr="00BE1EB6">
        <w:rPr>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92D1E7B" w14:textId="77777777" w:rsidR="00BE1EB6" w:rsidRPr="00BE1EB6" w:rsidRDefault="00BE1EB6" w:rsidP="00BE1EB6">
      <w:pPr>
        <w:ind w:firstLine="567"/>
        <w:rPr>
          <w:lang w:val="uk-UA"/>
        </w:rPr>
      </w:pPr>
      <w:r w:rsidRPr="00BE1EB6">
        <w:rPr>
          <w:lang w:val="uk-UA"/>
        </w:rPr>
        <w:lastRenderedPageBreak/>
        <w:t>Згідно з вимогами частини першої статті 27 Закону України «Про прокуратуру» прокурором окружної 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7BC70A21" w14:textId="77777777" w:rsidR="00BE1EB6" w:rsidRPr="00BE1EB6" w:rsidRDefault="00BE1EB6" w:rsidP="00BE1EB6">
      <w:pPr>
        <w:ind w:firstLine="567"/>
        <w:rPr>
          <w:lang w:val="uk-UA"/>
        </w:rPr>
      </w:pPr>
      <w:r w:rsidRPr="00BE1EB6">
        <w:rPr>
          <w:lang w:val="uk-UA"/>
        </w:rPr>
        <w:t>Рішенням Національної комісії зі стандартів державної мови від 24 червня 2021 року № 31 визначено, що особи, визначені в частинах першій і другій 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w:t>
      </w:r>
    </w:p>
    <w:p w14:paraId="3244EC84" w14:textId="007BFECB" w:rsidR="00BE1EB6" w:rsidRDefault="00BE1EB6" w:rsidP="00BE1EB6">
      <w:pPr>
        <w:ind w:firstLine="567"/>
        <w:rPr>
          <w:lang w:val="uk-UA"/>
        </w:rPr>
      </w:pPr>
      <w:r w:rsidRPr="00BE1EB6">
        <w:rPr>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2FEA5377" w14:textId="00E18E92" w:rsidR="00836595" w:rsidRPr="00BE1EB6" w:rsidRDefault="00836595" w:rsidP="00836595">
      <w:pPr>
        <w:ind w:firstLine="567"/>
        <w:rPr>
          <w:lang w:val="uk-UA"/>
        </w:rPr>
      </w:pPr>
      <w:r w:rsidRPr="00836595">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3.12 розділу III вищезазначеного Положення).</w:t>
      </w:r>
    </w:p>
    <w:p w14:paraId="570ED730" w14:textId="311EFED6" w:rsidR="007C17E7" w:rsidRDefault="007C17E7" w:rsidP="007C17E7">
      <w:pPr>
        <w:ind w:firstLine="567"/>
        <w:rPr>
          <w:lang w:val="uk-UA"/>
        </w:rPr>
      </w:pPr>
      <w:r w:rsidRPr="007C17E7">
        <w:rPr>
          <w:lang w:val="uk-UA"/>
        </w:rPr>
        <w:t xml:space="preserve">Із вказаними вимогами </w:t>
      </w:r>
      <w:r w:rsidR="00A73B52">
        <w:rPr>
          <w:lang w:val="uk-UA"/>
        </w:rPr>
        <w:t>Грачов Д.С.</w:t>
      </w:r>
      <w:r w:rsidRPr="007C17E7">
        <w:rPr>
          <w:lang w:val="uk-UA"/>
        </w:rPr>
        <w:t xml:space="preserve"> ознайомлен</w:t>
      </w:r>
      <w:r w:rsidR="00A73B52">
        <w:rPr>
          <w:lang w:val="uk-UA"/>
        </w:rPr>
        <w:t>ий</w:t>
      </w:r>
      <w:r w:rsidRPr="007C17E7">
        <w:rPr>
          <w:lang w:val="uk-UA"/>
        </w:rPr>
        <w:t>, про що свідчить підписана н</w:t>
      </w:r>
      <w:r w:rsidR="00A73B52">
        <w:rPr>
          <w:lang w:val="uk-UA"/>
        </w:rPr>
        <w:t>им</w:t>
      </w:r>
      <w:r w:rsidRPr="007C17E7">
        <w:rPr>
          <w:lang w:val="uk-UA"/>
        </w:rPr>
        <w:t xml:space="preserve"> заява про участь у доборі кандидатів на посаду прокурора окружної прокуратури.</w:t>
      </w:r>
    </w:p>
    <w:p w14:paraId="39C614CF" w14:textId="0A95D5DC" w:rsidR="000D1F69" w:rsidRDefault="003C40BD" w:rsidP="00EF27F6">
      <w:pPr>
        <w:ind w:firstLine="567"/>
        <w:rPr>
          <w:lang w:val="uk-UA"/>
        </w:rPr>
      </w:pPr>
      <w:r>
        <w:rPr>
          <w:lang w:val="uk-UA"/>
        </w:rPr>
        <w:t xml:space="preserve">Опрацюванням направлених Грачовим Д.С. документів встановлено, що ним не подано до Комісії </w:t>
      </w:r>
      <w:r w:rsidR="004C4AE2" w:rsidRPr="004C4AE2">
        <w:rPr>
          <w:lang w:val="uk-UA"/>
        </w:rPr>
        <w:t>письмов</w:t>
      </w:r>
      <w:r w:rsidR="004C4AE2">
        <w:rPr>
          <w:lang w:val="uk-UA"/>
        </w:rPr>
        <w:t>у</w:t>
      </w:r>
      <w:r w:rsidR="004C4AE2" w:rsidRPr="004C4AE2">
        <w:rPr>
          <w:lang w:val="uk-UA"/>
        </w:rPr>
        <w:t xml:space="preserve"> заяв</w:t>
      </w:r>
      <w:r w:rsidR="004C4AE2">
        <w:rPr>
          <w:lang w:val="uk-UA"/>
        </w:rPr>
        <w:t>у</w:t>
      </w:r>
      <w:r w:rsidR="004C4AE2" w:rsidRPr="004C4AE2">
        <w:rPr>
          <w:lang w:val="uk-UA"/>
        </w:rPr>
        <w:t xml:space="preserve"> про участь у доборі кандидатів на посаду прокурора</w:t>
      </w:r>
      <w:r w:rsidR="004C4AE2">
        <w:rPr>
          <w:lang w:val="uk-UA"/>
        </w:rPr>
        <w:t xml:space="preserve"> та</w:t>
      </w:r>
      <w:r w:rsidR="004C4AE2" w:rsidRPr="004C4AE2">
        <w:rPr>
          <w:lang w:val="uk-UA"/>
        </w:rPr>
        <w:t xml:space="preserve"> </w:t>
      </w:r>
      <w:r>
        <w:rPr>
          <w:lang w:val="uk-UA"/>
        </w:rPr>
        <w:t xml:space="preserve">копію державного сертифіката </w:t>
      </w:r>
      <w:r w:rsidRPr="003C40BD">
        <w:rPr>
          <w:lang w:val="uk-UA"/>
        </w:rPr>
        <w:t xml:space="preserve">про рівень володіння державною мовою, виданого відповідно до Закону України «Про забезпечення функціонування української мови як державної». Натомість </w:t>
      </w:r>
      <w:r>
        <w:rPr>
          <w:lang w:val="uk-UA"/>
        </w:rPr>
        <w:t>Грачов Д.С</w:t>
      </w:r>
      <w:r w:rsidRPr="003C40BD">
        <w:rPr>
          <w:lang w:val="uk-UA"/>
        </w:rPr>
        <w:t xml:space="preserve">. </w:t>
      </w:r>
      <w:r w:rsidR="000D1F69">
        <w:rPr>
          <w:lang w:val="uk-UA"/>
        </w:rPr>
        <w:t xml:space="preserve">подав </w:t>
      </w:r>
      <w:r w:rsidRPr="003C40BD">
        <w:rPr>
          <w:lang w:val="uk-UA"/>
        </w:rPr>
        <w:t xml:space="preserve">до Комісії </w:t>
      </w:r>
      <w:r w:rsidR="00E26C5E">
        <w:rPr>
          <w:lang w:val="uk-UA"/>
        </w:rPr>
        <w:t xml:space="preserve">копію </w:t>
      </w:r>
      <w:r w:rsidRPr="003C40BD">
        <w:rPr>
          <w:lang w:val="uk-UA"/>
        </w:rPr>
        <w:t>витяг</w:t>
      </w:r>
      <w:r w:rsidR="0058182F">
        <w:rPr>
          <w:lang w:val="uk-UA"/>
        </w:rPr>
        <w:t>у</w:t>
      </w:r>
      <w:r>
        <w:rPr>
          <w:lang w:val="uk-UA"/>
        </w:rPr>
        <w:t xml:space="preserve"> з </w:t>
      </w:r>
      <w:r w:rsidR="00816E87">
        <w:rPr>
          <w:lang w:val="uk-UA"/>
        </w:rPr>
        <w:t>Р</w:t>
      </w:r>
      <w:r>
        <w:rPr>
          <w:lang w:val="uk-UA"/>
        </w:rPr>
        <w:t xml:space="preserve">еєстру державних сертифікатів про рівень володіння державною мовою </w:t>
      </w:r>
      <w:r w:rsidR="00E26C5E">
        <w:rPr>
          <w:lang w:val="uk-UA"/>
        </w:rPr>
        <w:t xml:space="preserve">№ </w:t>
      </w:r>
      <w:r w:rsidR="00E26C5E" w:rsidRPr="00E26C5E">
        <w:rPr>
          <w:lang w:val="uk-UA"/>
        </w:rPr>
        <w:t>00000006051</w:t>
      </w:r>
      <w:r w:rsidR="00E26C5E">
        <w:rPr>
          <w:lang w:val="uk-UA"/>
        </w:rPr>
        <w:t xml:space="preserve"> від 10.10.2021, який </w:t>
      </w:r>
      <w:r w:rsidR="000D1F69" w:rsidRPr="000D1F69">
        <w:rPr>
          <w:lang w:val="uk-UA"/>
        </w:rPr>
        <w:t xml:space="preserve">підтверджує лише факт видачі </w:t>
      </w:r>
      <w:r w:rsidR="000D1F69">
        <w:rPr>
          <w:lang w:val="uk-UA"/>
        </w:rPr>
        <w:t xml:space="preserve">йому </w:t>
      </w:r>
      <w:r w:rsidR="000D1F69" w:rsidRPr="000D1F69">
        <w:rPr>
          <w:lang w:val="uk-UA"/>
        </w:rPr>
        <w:t>державного сертифіката про рівень володіння державною мовою</w:t>
      </w:r>
      <w:r w:rsidR="000D1F69">
        <w:rPr>
          <w:lang w:val="uk-UA"/>
        </w:rPr>
        <w:t>.</w:t>
      </w:r>
    </w:p>
    <w:p w14:paraId="2B769B94" w14:textId="2DAE9186" w:rsidR="000D1F69" w:rsidRDefault="000D1F69" w:rsidP="00EF27F6">
      <w:pPr>
        <w:ind w:firstLine="567"/>
        <w:rPr>
          <w:lang w:val="uk-UA"/>
        </w:rPr>
      </w:pPr>
      <w:r>
        <w:rPr>
          <w:lang w:val="uk-UA"/>
        </w:rPr>
        <w:t xml:space="preserve">Таким чином, Грачовим Д.С. не додержано вимог </w:t>
      </w:r>
      <w:r w:rsidR="004C4AE2">
        <w:rPr>
          <w:lang w:val="uk-UA"/>
        </w:rPr>
        <w:t>частини третьої статті 30 Закону України «Про прокуратуру» щодо подання всіх документів, передбачених частиною першою цієї статті Закону.</w:t>
      </w:r>
    </w:p>
    <w:p w14:paraId="1D1182DF" w14:textId="4BC49C8F" w:rsidR="004C4AE2" w:rsidRDefault="004C4AE2" w:rsidP="00EF27F6">
      <w:pPr>
        <w:ind w:firstLine="567"/>
        <w:rPr>
          <w:lang w:val="uk-UA"/>
        </w:rPr>
      </w:pPr>
      <w:r w:rsidRPr="004C4AE2">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r w:rsidR="0058182F">
        <w:rPr>
          <w:lang w:val="uk-UA"/>
        </w:rPr>
        <w:t>.</w:t>
      </w:r>
    </w:p>
    <w:p w14:paraId="4BE295CC" w14:textId="713BB90F" w:rsidR="008A34EA" w:rsidRPr="00444780" w:rsidRDefault="008A34EA" w:rsidP="00444780">
      <w:pPr>
        <w:ind w:firstLine="567"/>
        <w:rPr>
          <w:lang w:val="uk-UA"/>
        </w:rPr>
      </w:pPr>
      <w:r w:rsidRPr="00444780">
        <w:rPr>
          <w:lang w:val="uk-UA"/>
        </w:rPr>
        <w:t>З урахуванням викладеного, керуючись статтями 27–3</w:t>
      </w:r>
      <w:r w:rsidR="004C4AE2">
        <w:rPr>
          <w:lang w:val="uk-UA"/>
        </w:rPr>
        <w:t>0</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 Положення про порядок розгляду питань та підготовки </w:t>
      </w:r>
      <w:r w:rsidRPr="00444780">
        <w:rPr>
          <w:lang w:val="uk-UA"/>
        </w:rPr>
        <w:lastRenderedPageBreak/>
        <w:t>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4C4AE2">
        <w:rPr>
          <w:lang w:val="uk-UA"/>
        </w:rPr>
        <w:br/>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18C2F774"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4C4AE2">
        <w:rPr>
          <w:bCs/>
          <w:color w:val="000000" w:themeColor="text1"/>
          <w:szCs w:val="28"/>
          <w:lang w:val="uk-UA"/>
        </w:rPr>
        <w:t>Грачову Денису Сергійовичу</w:t>
      </w:r>
      <w:r w:rsidRPr="00B24433">
        <w:rPr>
          <w:bCs/>
          <w:color w:val="000000" w:themeColor="text1"/>
          <w:szCs w:val="28"/>
          <w:lang w:val="uk-UA"/>
        </w:rPr>
        <w:t xml:space="preserve"> відмовити.</w:t>
      </w:r>
    </w:p>
    <w:p w14:paraId="4A1EF080" w14:textId="3EFCF558"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4C4AE2">
        <w:rPr>
          <w:bCs/>
          <w:color w:val="000000" w:themeColor="text1"/>
          <w:szCs w:val="28"/>
          <w:lang w:val="uk-UA"/>
        </w:rPr>
        <w:t>Грачову Д.С</w:t>
      </w:r>
      <w:r w:rsidR="00DD6443">
        <w:rPr>
          <w:bCs/>
          <w:color w:val="000000" w:themeColor="text1"/>
          <w:szCs w:val="28"/>
          <w:lang w:val="uk-UA"/>
        </w:rPr>
        <w:t>.</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C31E09" w:rsidRPr="0061285D" w14:paraId="65D4B59A" w14:textId="77777777" w:rsidTr="00933146">
        <w:tc>
          <w:tcPr>
            <w:tcW w:w="3298" w:type="dxa"/>
            <w:shd w:val="clear" w:color="auto" w:fill="auto"/>
          </w:tcPr>
          <w:p w14:paraId="790469B0" w14:textId="77777777" w:rsidR="00C31E09" w:rsidRPr="0061285D" w:rsidRDefault="00C31E09" w:rsidP="00933146">
            <w:pPr>
              <w:rPr>
                <w:b/>
                <w:bCs/>
                <w:lang w:val="uk-UA"/>
              </w:rPr>
            </w:pPr>
          </w:p>
        </w:tc>
        <w:tc>
          <w:tcPr>
            <w:tcW w:w="2798" w:type="dxa"/>
            <w:shd w:val="clear" w:color="auto" w:fill="auto"/>
          </w:tcPr>
          <w:p w14:paraId="39576B4A" w14:textId="77777777" w:rsidR="00C31E09" w:rsidRPr="0061285D" w:rsidRDefault="00C31E09" w:rsidP="00933146">
            <w:pPr>
              <w:rPr>
                <w:bCs/>
                <w:lang w:val="uk-UA"/>
              </w:rPr>
            </w:pPr>
          </w:p>
        </w:tc>
        <w:tc>
          <w:tcPr>
            <w:tcW w:w="3476" w:type="dxa"/>
            <w:shd w:val="clear" w:color="auto" w:fill="auto"/>
          </w:tcPr>
          <w:p w14:paraId="69BBD484" w14:textId="77777777" w:rsidR="00C31E09" w:rsidRPr="0061285D" w:rsidRDefault="00C31E09"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55AA9" w14:textId="77777777" w:rsidR="0082790C" w:rsidRDefault="0082790C">
      <w:r>
        <w:separator/>
      </w:r>
    </w:p>
  </w:endnote>
  <w:endnote w:type="continuationSeparator" w:id="0">
    <w:p w14:paraId="34AF6EEC" w14:textId="77777777" w:rsidR="0082790C" w:rsidRDefault="0082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C6609" w14:textId="77777777" w:rsidR="0082790C" w:rsidRDefault="0082790C">
      <w:r>
        <w:separator/>
      </w:r>
    </w:p>
  </w:footnote>
  <w:footnote w:type="continuationSeparator" w:id="0">
    <w:p w14:paraId="03C9A4FC" w14:textId="77777777" w:rsidR="0082790C" w:rsidRDefault="0082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82E1B"/>
    <w:rsid w:val="00094576"/>
    <w:rsid w:val="00095861"/>
    <w:rsid w:val="000C22D7"/>
    <w:rsid w:val="000C54C0"/>
    <w:rsid w:val="000C5572"/>
    <w:rsid w:val="000C562F"/>
    <w:rsid w:val="000D121B"/>
    <w:rsid w:val="000D1F69"/>
    <w:rsid w:val="000F4075"/>
    <w:rsid w:val="00101F41"/>
    <w:rsid w:val="00127238"/>
    <w:rsid w:val="0014493C"/>
    <w:rsid w:val="00150A9D"/>
    <w:rsid w:val="00154A6E"/>
    <w:rsid w:val="00174871"/>
    <w:rsid w:val="00174F94"/>
    <w:rsid w:val="00186E4C"/>
    <w:rsid w:val="001E2375"/>
    <w:rsid w:val="001E64E2"/>
    <w:rsid w:val="00203F68"/>
    <w:rsid w:val="00223A44"/>
    <w:rsid w:val="002252E4"/>
    <w:rsid w:val="00247DCC"/>
    <w:rsid w:val="002520DE"/>
    <w:rsid w:val="00267DBA"/>
    <w:rsid w:val="00274859"/>
    <w:rsid w:val="002922E0"/>
    <w:rsid w:val="00293D21"/>
    <w:rsid w:val="002949BE"/>
    <w:rsid w:val="002C2C11"/>
    <w:rsid w:val="002C4B88"/>
    <w:rsid w:val="002C5870"/>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B226A"/>
    <w:rsid w:val="003C40BD"/>
    <w:rsid w:val="003C6208"/>
    <w:rsid w:val="003D5358"/>
    <w:rsid w:val="003E348E"/>
    <w:rsid w:val="003E4D02"/>
    <w:rsid w:val="003F05BC"/>
    <w:rsid w:val="003F1673"/>
    <w:rsid w:val="003F2F5C"/>
    <w:rsid w:val="00420BB6"/>
    <w:rsid w:val="00420C14"/>
    <w:rsid w:val="00434A53"/>
    <w:rsid w:val="00437906"/>
    <w:rsid w:val="0044326A"/>
    <w:rsid w:val="00444780"/>
    <w:rsid w:val="004502EE"/>
    <w:rsid w:val="004608F5"/>
    <w:rsid w:val="00475EC5"/>
    <w:rsid w:val="004863EA"/>
    <w:rsid w:val="00493E99"/>
    <w:rsid w:val="004B35C1"/>
    <w:rsid w:val="004B7085"/>
    <w:rsid w:val="004C4AE2"/>
    <w:rsid w:val="004D77E0"/>
    <w:rsid w:val="004F41B7"/>
    <w:rsid w:val="0050236E"/>
    <w:rsid w:val="0052676C"/>
    <w:rsid w:val="00551057"/>
    <w:rsid w:val="0058182F"/>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37BC"/>
    <w:rsid w:val="007A7545"/>
    <w:rsid w:val="007C17E7"/>
    <w:rsid w:val="007D06AB"/>
    <w:rsid w:val="007D1DF9"/>
    <w:rsid w:val="007D7927"/>
    <w:rsid w:val="007E3552"/>
    <w:rsid w:val="007E49BA"/>
    <w:rsid w:val="007F0BDD"/>
    <w:rsid w:val="00800688"/>
    <w:rsid w:val="008145B9"/>
    <w:rsid w:val="00816E87"/>
    <w:rsid w:val="00825B81"/>
    <w:rsid w:val="0082790C"/>
    <w:rsid w:val="00835C67"/>
    <w:rsid w:val="00836595"/>
    <w:rsid w:val="00854C89"/>
    <w:rsid w:val="008632A8"/>
    <w:rsid w:val="00876676"/>
    <w:rsid w:val="0088376C"/>
    <w:rsid w:val="008A1D01"/>
    <w:rsid w:val="008A34EA"/>
    <w:rsid w:val="008C70F6"/>
    <w:rsid w:val="008D38D8"/>
    <w:rsid w:val="009209BE"/>
    <w:rsid w:val="009234A6"/>
    <w:rsid w:val="00923AEC"/>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5C46"/>
    <w:rsid w:val="009D7853"/>
    <w:rsid w:val="009E2E61"/>
    <w:rsid w:val="009E75A8"/>
    <w:rsid w:val="00A16A7A"/>
    <w:rsid w:val="00A171B6"/>
    <w:rsid w:val="00A25ACC"/>
    <w:rsid w:val="00A36465"/>
    <w:rsid w:val="00A3702A"/>
    <w:rsid w:val="00A73B52"/>
    <w:rsid w:val="00A80924"/>
    <w:rsid w:val="00AA49C1"/>
    <w:rsid w:val="00AB332A"/>
    <w:rsid w:val="00AD7267"/>
    <w:rsid w:val="00AE0CAD"/>
    <w:rsid w:val="00AF59A5"/>
    <w:rsid w:val="00B10A1E"/>
    <w:rsid w:val="00B24433"/>
    <w:rsid w:val="00B35D95"/>
    <w:rsid w:val="00B449E8"/>
    <w:rsid w:val="00B712AF"/>
    <w:rsid w:val="00B87212"/>
    <w:rsid w:val="00BE1EB6"/>
    <w:rsid w:val="00C017EE"/>
    <w:rsid w:val="00C01DF1"/>
    <w:rsid w:val="00C03CED"/>
    <w:rsid w:val="00C3067A"/>
    <w:rsid w:val="00C31E09"/>
    <w:rsid w:val="00C36E43"/>
    <w:rsid w:val="00C370F4"/>
    <w:rsid w:val="00C42A2C"/>
    <w:rsid w:val="00C64347"/>
    <w:rsid w:val="00C83CB9"/>
    <w:rsid w:val="00C96677"/>
    <w:rsid w:val="00CA50DB"/>
    <w:rsid w:val="00CD4C3F"/>
    <w:rsid w:val="00CD5F2C"/>
    <w:rsid w:val="00D1557E"/>
    <w:rsid w:val="00D41B5F"/>
    <w:rsid w:val="00D43A36"/>
    <w:rsid w:val="00D52E55"/>
    <w:rsid w:val="00D56E73"/>
    <w:rsid w:val="00D56FFF"/>
    <w:rsid w:val="00D672D6"/>
    <w:rsid w:val="00D7156F"/>
    <w:rsid w:val="00D724CF"/>
    <w:rsid w:val="00D77EC4"/>
    <w:rsid w:val="00DA7BC0"/>
    <w:rsid w:val="00DB15C3"/>
    <w:rsid w:val="00DB4805"/>
    <w:rsid w:val="00DD619F"/>
    <w:rsid w:val="00DD6443"/>
    <w:rsid w:val="00DF2CBF"/>
    <w:rsid w:val="00DF5A2A"/>
    <w:rsid w:val="00E13200"/>
    <w:rsid w:val="00E23896"/>
    <w:rsid w:val="00E26C5E"/>
    <w:rsid w:val="00E36509"/>
    <w:rsid w:val="00E44F6B"/>
    <w:rsid w:val="00E54333"/>
    <w:rsid w:val="00E559FD"/>
    <w:rsid w:val="00E706E4"/>
    <w:rsid w:val="00E9459F"/>
    <w:rsid w:val="00EA295C"/>
    <w:rsid w:val="00EA411B"/>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3677</Words>
  <Characters>2097</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7</cp:revision>
  <cp:lastPrinted>2025-07-16T14:49:00Z</cp:lastPrinted>
  <dcterms:created xsi:type="dcterms:W3CDTF">2025-07-15T06:53:00Z</dcterms:created>
  <dcterms:modified xsi:type="dcterms:W3CDTF">2025-08-13T15:36:00Z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